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07B390F" wp14:editId="4248E930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Pr="00F16990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F16990" w:rsidRPr="00F16990" w:rsidRDefault="00F16990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41801" w:rsidRPr="00362B57" w:rsidRDefault="00481168" w:rsidP="00C96D33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Общение детей с</w:t>
      </w:r>
      <w:r w:rsidR="00362B57">
        <w:rPr>
          <w:b/>
          <w:color w:val="000000"/>
          <w:sz w:val="28"/>
          <w:szCs w:val="28"/>
        </w:rPr>
        <w:t>о сверстниками раннего возраста</w:t>
      </w:r>
      <w:bookmarkStart w:id="0" w:name="_GoBack"/>
      <w:bookmarkEnd w:id="0"/>
    </w:p>
    <w:p w:rsidR="00B75187" w:rsidRPr="00262145" w:rsidRDefault="00B75187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262145">
        <w:rPr>
          <w:color w:val="212529"/>
        </w:rPr>
        <w:t>В возрасте до 1 года малышу достаточно общения с взрослыми, но когда он подрастает, ему необходимо общаться с другими детьми.</w:t>
      </w:r>
    </w:p>
    <w:p w:rsidR="00262145" w:rsidRPr="00262145" w:rsidRDefault="00262145" w:rsidP="00F16990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262145">
        <w:rPr>
          <w:rStyle w:val="ac"/>
          <w:color w:val="212529"/>
        </w:rPr>
        <w:t>Как общаются малыши?</w:t>
      </w:r>
    </w:p>
    <w:p w:rsidR="00262145" w:rsidRDefault="00262145" w:rsidP="00F16990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  <w:u w:val="single"/>
        </w:rPr>
      </w:pPr>
      <w:r w:rsidRPr="00262145">
        <w:rPr>
          <w:color w:val="212529"/>
        </w:rPr>
        <w:t xml:space="preserve">Общение детей раннего возраста со сверстниками происходит с помощью различных действий, анализ которых позволил выделить </w:t>
      </w:r>
      <w:r w:rsidRPr="001358BF">
        <w:rPr>
          <w:color w:val="212529"/>
          <w:u w:val="single"/>
        </w:rPr>
        <w:t>4 основные категории:</w:t>
      </w:r>
    </w:p>
    <w:p w:rsidR="001358BF" w:rsidRPr="00262145" w:rsidRDefault="001358BF" w:rsidP="00F16990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262145" w:rsidRPr="00262145" w:rsidRDefault="00262145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262145">
        <w:rPr>
          <w:b/>
          <w:i/>
          <w:color w:val="212529"/>
        </w:rPr>
        <w:t>1. </w:t>
      </w:r>
      <w:r w:rsidRPr="00262145">
        <w:rPr>
          <w:rStyle w:val="ab"/>
          <w:b/>
          <w:i w:val="0"/>
          <w:color w:val="212529"/>
        </w:rPr>
        <w:t>Отношение к сверстнику как к «интересному объекту</w:t>
      </w:r>
      <w:r w:rsidRPr="00262145">
        <w:rPr>
          <w:rStyle w:val="ab"/>
          <w:color w:val="212529"/>
        </w:rPr>
        <w:t>».</w:t>
      </w:r>
      <w:r w:rsidRPr="00262145">
        <w:rPr>
          <w:color w:val="212529"/>
        </w:rPr>
        <w:t> Ребенок рассматривает сверстника, его одежду, лицо, подходит близко к нему. Такие действия проявляются и по отношению к другим детям, и к взрослому, и даже к неодушевленным предметам.</w:t>
      </w:r>
    </w:p>
    <w:p w:rsidR="00262145" w:rsidRPr="00262145" w:rsidRDefault="00262145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262145">
        <w:rPr>
          <w:b/>
          <w:i/>
          <w:color w:val="212529"/>
        </w:rPr>
        <w:t>2.</w:t>
      </w:r>
      <w:r w:rsidRPr="00262145">
        <w:rPr>
          <w:rStyle w:val="ab"/>
          <w:b/>
          <w:i w:val="0"/>
          <w:color w:val="212529"/>
        </w:rPr>
        <w:t> Действия со сверстником как с игрушкой</w:t>
      </w:r>
      <w:r w:rsidRPr="00262145">
        <w:rPr>
          <w:rStyle w:val="ab"/>
          <w:color w:val="212529"/>
        </w:rPr>
        <w:t>. </w:t>
      </w:r>
      <w:r w:rsidRPr="00262145">
        <w:rPr>
          <w:color w:val="212529"/>
        </w:rPr>
        <w:t>Причем эти действия отличаются бесцеремонностью. При этом сопротивление «игрушки» вовсе не интересует малыша, ребенок может схватить ровесника за волосы, похлопать по лицу. Эта форма уже не встречается в общении с взрослыми.</w:t>
      </w:r>
    </w:p>
    <w:p w:rsidR="00262145" w:rsidRPr="00262145" w:rsidRDefault="00262145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262145">
        <w:rPr>
          <w:b/>
          <w:i/>
          <w:color w:val="212529"/>
        </w:rPr>
        <w:t>3. </w:t>
      </w:r>
      <w:r w:rsidRPr="00262145">
        <w:rPr>
          <w:rStyle w:val="ab"/>
          <w:b/>
          <w:i w:val="0"/>
          <w:color w:val="212529"/>
        </w:rPr>
        <w:t>Наблюдение за другими и подражание им</w:t>
      </w:r>
      <w:r w:rsidRPr="00262145">
        <w:rPr>
          <w:rStyle w:val="ab"/>
          <w:color w:val="212529"/>
        </w:rPr>
        <w:t>. </w:t>
      </w:r>
      <w:r w:rsidRPr="00262145">
        <w:rPr>
          <w:color w:val="212529"/>
        </w:rPr>
        <w:t xml:space="preserve">Здесь дети смотрят глаза в глаза, дарят улыбки, вербальные формы общения (характерна для </w:t>
      </w:r>
      <w:proofErr w:type="gramStart"/>
      <w:r w:rsidRPr="00262145">
        <w:rPr>
          <w:color w:val="212529"/>
        </w:rPr>
        <w:t>общения</w:t>
      </w:r>
      <w:proofErr w:type="gramEnd"/>
      <w:r w:rsidRPr="00262145">
        <w:rPr>
          <w:color w:val="212529"/>
        </w:rPr>
        <w:t xml:space="preserve"> как с детьми, так и с взрослыми).</w:t>
      </w:r>
    </w:p>
    <w:p w:rsidR="00262145" w:rsidRPr="00262145" w:rsidRDefault="00262145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262145">
        <w:rPr>
          <w:b/>
          <w:i/>
          <w:color w:val="212529"/>
        </w:rPr>
        <w:t>4. </w:t>
      </w:r>
      <w:r w:rsidRPr="00262145">
        <w:rPr>
          <w:rStyle w:val="ab"/>
          <w:b/>
          <w:i w:val="0"/>
          <w:color w:val="212529"/>
        </w:rPr>
        <w:t>Эмоционально окрашенные действия, характерные только для взаимодействия детей друг с другом</w:t>
      </w:r>
      <w:r w:rsidRPr="00262145">
        <w:rPr>
          <w:rStyle w:val="ab"/>
          <w:color w:val="212529"/>
        </w:rPr>
        <w:t>. </w:t>
      </w:r>
      <w:r w:rsidRPr="00262145">
        <w:rPr>
          <w:color w:val="212529"/>
        </w:rPr>
        <w:t xml:space="preserve">Малыши прыгают вместе, хохочут, подражая друг другу, падают на пол и </w:t>
      </w:r>
      <w:proofErr w:type="gramStart"/>
      <w:r w:rsidRPr="00262145">
        <w:rPr>
          <w:color w:val="212529"/>
        </w:rPr>
        <w:t>кривляются</w:t>
      </w:r>
      <w:proofErr w:type="gramEnd"/>
      <w:r w:rsidRPr="00262145">
        <w:rPr>
          <w:color w:val="212529"/>
        </w:rPr>
        <w:t>. Причем к этой категории относятся и негативные действия: дети пугают друг друга, дерутся, ссорятся.</w:t>
      </w:r>
    </w:p>
    <w:p w:rsidR="004C5CB2" w:rsidRPr="004C5CB2" w:rsidRDefault="004C5CB2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4C5CB2">
        <w:rPr>
          <w:b/>
          <w:color w:val="212529"/>
        </w:rPr>
        <w:lastRenderedPageBreak/>
        <w:t>К концу второго года</w:t>
      </w:r>
      <w:r w:rsidRPr="004C5CB2">
        <w:rPr>
          <w:color w:val="212529"/>
        </w:rPr>
        <w:t xml:space="preserve"> жизни дети уже вступают в совместную игровую деятельность, которая доставляет им большое удовольствие.</w:t>
      </w:r>
    </w:p>
    <w:p w:rsidR="004C5CB2" w:rsidRPr="004C5CB2" w:rsidRDefault="004C5CB2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4C5CB2">
        <w:rPr>
          <w:b/>
          <w:color w:val="212529"/>
        </w:rPr>
        <w:t>На третьем году</w:t>
      </w:r>
      <w:r w:rsidRPr="004C5CB2">
        <w:rPr>
          <w:color w:val="212529"/>
        </w:rPr>
        <w:t xml:space="preserve"> общение между детьми активизируется. Особенность этого общения – «яркая эмоциональная окрашенность», «особая раскованность и непосредственность». Большинство совместных игр основано на стремлении детей подражать друг другу.</w:t>
      </w:r>
    </w:p>
    <w:p w:rsidR="004C5CB2" w:rsidRPr="004C5CB2" w:rsidRDefault="004C5CB2" w:rsidP="00F16990">
      <w:pPr>
        <w:pStyle w:val="a5"/>
        <w:shd w:val="clear" w:color="auto" w:fill="FFFFFF"/>
        <w:spacing w:before="0" w:beforeAutospacing="0"/>
        <w:jc w:val="both"/>
        <w:rPr>
          <w:color w:val="212529"/>
        </w:rPr>
      </w:pPr>
      <w:r w:rsidRPr="004C5CB2">
        <w:rPr>
          <w:color w:val="212529"/>
        </w:rPr>
        <w:t>Т. е. если для детей 1, 5 лет в большей степени характерно отношение к сверстнику как к объекту действий, то ближе к 3 годам все чаще можно наблюдать субъектный подход во взаимоотношениях с ровесником.</w:t>
      </w:r>
    </w:p>
    <w:p w:rsidR="00351595" w:rsidRPr="00351595" w:rsidRDefault="00351595" w:rsidP="00F16990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351595">
        <w:rPr>
          <w:rStyle w:val="ac"/>
          <w:color w:val="212529"/>
        </w:rPr>
        <w:t>Что дают игры со сверстниками?</w:t>
      </w:r>
    </w:p>
    <w:p w:rsidR="00B75187" w:rsidRDefault="00351595" w:rsidP="00F16990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351595">
        <w:rPr>
          <w:color w:val="212529"/>
        </w:rPr>
        <w:t>Общение со сверстниками более многогранно. В общении с взрослыми ребенок более зажат, он зависит от мнения родителей. А в играх с другими детьми проявляются все скрытые черты характера.</w:t>
      </w:r>
    </w:p>
    <w:p w:rsidR="001358BF" w:rsidRDefault="001358BF" w:rsidP="00F16990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1358BF" w:rsidRPr="001358BF" w:rsidRDefault="001358BF" w:rsidP="00F16990">
      <w:pPr>
        <w:pStyle w:val="a5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1358BF">
        <w:rPr>
          <w:rStyle w:val="ac"/>
          <w:color w:val="212529"/>
        </w:rPr>
        <w:t>Должны ли взрослые вмешиваться в игры детей?</w:t>
      </w:r>
    </w:p>
    <w:p w:rsidR="001358BF" w:rsidRPr="001358BF" w:rsidRDefault="001358BF" w:rsidP="00F16990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58BF">
        <w:rPr>
          <w:color w:val="212529"/>
        </w:rPr>
        <w:t>Именно родители или воспитатели делают все, чтобы детям было комфортно друг с другом. Если назревает ссора, то вмешательство просто необходимо. А вот, если дети спокойно играют в песочнице, делятся игрушками, то можно просто наблюдать за происходящим.</w:t>
      </w:r>
    </w:p>
    <w:p w:rsidR="006C4ED4" w:rsidRPr="00E35BD2" w:rsidRDefault="006C4ED4" w:rsidP="00B6761D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3915784" cy="13915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192" cy="139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4ED4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36A" w:rsidRDefault="00B1636A" w:rsidP="0020582B">
      <w:pPr>
        <w:spacing w:after="0" w:line="240" w:lineRule="auto"/>
      </w:pPr>
      <w:r>
        <w:separator/>
      </w:r>
    </w:p>
  </w:endnote>
  <w:endnote w:type="continuationSeparator" w:id="0">
    <w:p w:rsidR="00B1636A" w:rsidRDefault="00B1636A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36A" w:rsidRDefault="00B1636A" w:rsidP="0020582B">
      <w:pPr>
        <w:spacing w:after="0" w:line="240" w:lineRule="auto"/>
      </w:pPr>
      <w:r>
        <w:separator/>
      </w:r>
    </w:p>
  </w:footnote>
  <w:footnote w:type="continuationSeparator" w:id="0">
    <w:p w:rsidR="00B1636A" w:rsidRDefault="00B1636A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5859"/>
    <w:rsid w:val="000E610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358BF"/>
    <w:rsid w:val="00161C16"/>
    <w:rsid w:val="00163741"/>
    <w:rsid w:val="0017357C"/>
    <w:rsid w:val="00173F23"/>
    <w:rsid w:val="001C353F"/>
    <w:rsid w:val="001C7C74"/>
    <w:rsid w:val="001D761A"/>
    <w:rsid w:val="001E4FF1"/>
    <w:rsid w:val="001F7E6E"/>
    <w:rsid w:val="0020582B"/>
    <w:rsid w:val="00223A1A"/>
    <w:rsid w:val="00245311"/>
    <w:rsid w:val="002473B9"/>
    <w:rsid w:val="00262145"/>
    <w:rsid w:val="002677BF"/>
    <w:rsid w:val="002C4C62"/>
    <w:rsid w:val="002C7250"/>
    <w:rsid w:val="00302925"/>
    <w:rsid w:val="00336F5B"/>
    <w:rsid w:val="00351595"/>
    <w:rsid w:val="00353A9C"/>
    <w:rsid w:val="00360A0D"/>
    <w:rsid w:val="00362B57"/>
    <w:rsid w:val="00376C98"/>
    <w:rsid w:val="00382FE7"/>
    <w:rsid w:val="003978D6"/>
    <w:rsid w:val="003A05FC"/>
    <w:rsid w:val="003B0916"/>
    <w:rsid w:val="003B1C94"/>
    <w:rsid w:val="003B25AF"/>
    <w:rsid w:val="003F4B1A"/>
    <w:rsid w:val="0040174D"/>
    <w:rsid w:val="004037B0"/>
    <w:rsid w:val="004049D3"/>
    <w:rsid w:val="00420C23"/>
    <w:rsid w:val="00451ED8"/>
    <w:rsid w:val="0046744E"/>
    <w:rsid w:val="00481168"/>
    <w:rsid w:val="00490FF0"/>
    <w:rsid w:val="004C47F1"/>
    <w:rsid w:val="004C5CB2"/>
    <w:rsid w:val="004D6E79"/>
    <w:rsid w:val="005059ED"/>
    <w:rsid w:val="0053140F"/>
    <w:rsid w:val="005353BD"/>
    <w:rsid w:val="00582FF8"/>
    <w:rsid w:val="005A0FAA"/>
    <w:rsid w:val="005A5B54"/>
    <w:rsid w:val="005C7894"/>
    <w:rsid w:val="005D030E"/>
    <w:rsid w:val="005D115A"/>
    <w:rsid w:val="005E6D44"/>
    <w:rsid w:val="006150B2"/>
    <w:rsid w:val="006200D1"/>
    <w:rsid w:val="006207F7"/>
    <w:rsid w:val="0065158E"/>
    <w:rsid w:val="00654E92"/>
    <w:rsid w:val="0065715E"/>
    <w:rsid w:val="00664E39"/>
    <w:rsid w:val="00665A84"/>
    <w:rsid w:val="00690F8A"/>
    <w:rsid w:val="00691A6A"/>
    <w:rsid w:val="006B5044"/>
    <w:rsid w:val="006C0876"/>
    <w:rsid w:val="006C4ED4"/>
    <w:rsid w:val="006E1BEB"/>
    <w:rsid w:val="00710AA0"/>
    <w:rsid w:val="00712DE4"/>
    <w:rsid w:val="007402B6"/>
    <w:rsid w:val="00751462"/>
    <w:rsid w:val="007515C9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37353"/>
    <w:rsid w:val="00941F20"/>
    <w:rsid w:val="00943F36"/>
    <w:rsid w:val="00950A52"/>
    <w:rsid w:val="00966F44"/>
    <w:rsid w:val="009A326D"/>
    <w:rsid w:val="009C0E50"/>
    <w:rsid w:val="009C55B2"/>
    <w:rsid w:val="009C65B9"/>
    <w:rsid w:val="009D0F15"/>
    <w:rsid w:val="009E3034"/>
    <w:rsid w:val="009F6559"/>
    <w:rsid w:val="00A17A28"/>
    <w:rsid w:val="00A25BEE"/>
    <w:rsid w:val="00A36F6F"/>
    <w:rsid w:val="00A429AD"/>
    <w:rsid w:val="00A6654F"/>
    <w:rsid w:val="00A83DE3"/>
    <w:rsid w:val="00AC55FB"/>
    <w:rsid w:val="00AD23B2"/>
    <w:rsid w:val="00AD7D68"/>
    <w:rsid w:val="00AF06CE"/>
    <w:rsid w:val="00B02B8A"/>
    <w:rsid w:val="00B13CCA"/>
    <w:rsid w:val="00B1636A"/>
    <w:rsid w:val="00B22DAA"/>
    <w:rsid w:val="00B50494"/>
    <w:rsid w:val="00B54DD4"/>
    <w:rsid w:val="00B6761D"/>
    <w:rsid w:val="00B75187"/>
    <w:rsid w:val="00BC2DC6"/>
    <w:rsid w:val="00BD064D"/>
    <w:rsid w:val="00BE72B9"/>
    <w:rsid w:val="00BF6F67"/>
    <w:rsid w:val="00C32C4F"/>
    <w:rsid w:val="00C41801"/>
    <w:rsid w:val="00C53A8D"/>
    <w:rsid w:val="00C61792"/>
    <w:rsid w:val="00C62C3E"/>
    <w:rsid w:val="00C63704"/>
    <w:rsid w:val="00C679F6"/>
    <w:rsid w:val="00C815D9"/>
    <w:rsid w:val="00C96D33"/>
    <w:rsid w:val="00CA704A"/>
    <w:rsid w:val="00CB2EBE"/>
    <w:rsid w:val="00CB3E70"/>
    <w:rsid w:val="00CF6057"/>
    <w:rsid w:val="00D01C09"/>
    <w:rsid w:val="00D6016F"/>
    <w:rsid w:val="00D62778"/>
    <w:rsid w:val="00D71010"/>
    <w:rsid w:val="00DD0FA4"/>
    <w:rsid w:val="00DF0F13"/>
    <w:rsid w:val="00DF61FC"/>
    <w:rsid w:val="00E03D7A"/>
    <w:rsid w:val="00E1236F"/>
    <w:rsid w:val="00E167F4"/>
    <w:rsid w:val="00E31724"/>
    <w:rsid w:val="00E3452C"/>
    <w:rsid w:val="00E35BD2"/>
    <w:rsid w:val="00E3683B"/>
    <w:rsid w:val="00E37427"/>
    <w:rsid w:val="00E41006"/>
    <w:rsid w:val="00E52F26"/>
    <w:rsid w:val="00EA20D6"/>
    <w:rsid w:val="00EA247B"/>
    <w:rsid w:val="00EA4F8F"/>
    <w:rsid w:val="00EB3CCD"/>
    <w:rsid w:val="00EC15F2"/>
    <w:rsid w:val="00EC57C9"/>
    <w:rsid w:val="00EE3C0E"/>
    <w:rsid w:val="00EF19CA"/>
    <w:rsid w:val="00EF689B"/>
    <w:rsid w:val="00F1292D"/>
    <w:rsid w:val="00F16990"/>
    <w:rsid w:val="00F16F0F"/>
    <w:rsid w:val="00F5064F"/>
    <w:rsid w:val="00F61FF3"/>
    <w:rsid w:val="00FB09FD"/>
    <w:rsid w:val="00FC00A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  <w:style w:type="character" w:styleId="ac">
    <w:name w:val="Strong"/>
    <w:basedOn w:val="a0"/>
    <w:uiPriority w:val="22"/>
    <w:qFormat/>
    <w:rsid w:val="002621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165</cp:revision>
  <cp:lastPrinted>2021-09-05T13:37:00Z</cp:lastPrinted>
  <dcterms:created xsi:type="dcterms:W3CDTF">2021-08-23T16:55:00Z</dcterms:created>
  <dcterms:modified xsi:type="dcterms:W3CDTF">2021-11-06T12:27:00Z</dcterms:modified>
</cp:coreProperties>
</file>